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53" w:rsidRPr="00C23453" w:rsidRDefault="001976B5" w:rsidP="00C23453">
      <w:pPr>
        <w:pStyle w:val="NormalWeb"/>
        <w:shd w:val="clear" w:color="auto" w:fill="FFFFFF"/>
        <w:spacing w:before="0" w:beforeAutospacing="0" w:after="0" w:afterAutospacing="0"/>
        <w:ind w:left="-90" w:firstLine="90"/>
        <w:jc w:val="center"/>
        <w:rPr>
          <w:rFonts w:ascii="Times New Roman Bold" w:hAnsi="Times New Roman Bold"/>
          <w:b/>
          <w:spacing w:val="-10"/>
          <w:sz w:val="30"/>
          <w:szCs w:val="30"/>
        </w:rPr>
      </w:pPr>
      <w:r w:rsidRPr="00C23453">
        <w:rPr>
          <w:rFonts w:ascii="Times New Roman Bold" w:hAnsi="Times New Roman Bold"/>
          <w:b/>
          <w:spacing w:val="-10"/>
          <w:sz w:val="30"/>
          <w:szCs w:val="30"/>
        </w:rPr>
        <w:t xml:space="preserve">DANH MỤC TÀI LIỆU ÔN TẬP PHẦN THI </w:t>
      </w:r>
      <w:r w:rsidR="00A90599" w:rsidRPr="00C23453">
        <w:rPr>
          <w:rFonts w:ascii="Times New Roman Bold" w:hAnsi="Times New Roman Bold"/>
          <w:b/>
          <w:spacing w:val="-10"/>
          <w:sz w:val="30"/>
          <w:szCs w:val="30"/>
        </w:rPr>
        <w:t>VẤN ĐÁP</w:t>
      </w:r>
      <w:r w:rsidR="00C23453" w:rsidRPr="00C23453">
        <w:rPr>
          <w:rFonts w:ascii="Times New Roman Bold" w:hAnsi="Times New Roman Bold"/>
          <w:b/>
          <w:spacing w:val="-10"/>
          <w:sz w:val="30"/>
          <w:szCs w:val="30"/>
        </w:rPr>
        <w:t xml:space="preserve"> </w:t>
      </w:r>
      <w:r w:rsidR="00C23453" w:rsidRPr="00C23453">
        <w:rPr>
          <w:rFonts w:ascii="Times New Roman Bold" w:hAnsi="Times New Roman Bold"/>
          <w:b/>
          <w:spacing w:val="-10"/>
          <w:sz w:val="30"/>
          <w:szCs w:val="30"/>
        </w:rPr>
        <w:t>(PHỎNG VẤN)</w:t>
      </w:r>
    </w:p>
    <w:p w:rsidR="00A90599" w:rsidRPr="00C23453" w:rsidRDefault="00C23453" w:rsidP="00C23453">
      <w:pPr>
        <w:pStyle w:val="NormalWeb"/>
        <w:shd w:val="clear" w:color="auto" w:fill="FFFFFF"/>
        <w:spacing w:before="0" w:beforeAutospacing="0" w:after="0" w:afterAutospacing="0"/>
        <w:ind w:left="-90" w:firstLine="90"/>
        <w:jc w:val="center"/>
        <w:rPr>
          <w:rFonts w:ascii="Times New Roman Bold" w:hAnsi="Times New Roman Bold"/>
          <w:b/>
          <w:spacing w:val="-10"/>
          <w:sz w:val="30"/>
          <w:szCs w:val="30"/>
        </w:rPr>
      </w:pPr>
      <w:r w:rsidRPr="00C23453">
        <w:rPr>
          <w:rFonts w:ascii="Times New Roman Bold" w:hAnsi="Times New Roman Bold"/>
          <w:b/>
          <w:spacing w:val="-10"/>
          <w:sz w:val="30"/>
          <w:szCs w:val="30"/>
        </w:rPr>
        <w:t>VÒNG 02</w:t>
      </w:r>
    </w:p>
    <w:p w:rsidR="00BB5BBE" w:rsidRPr="00CB7617" w:rsidRDefault="00BB5BBE" w:rsidP="00CB7617">
      <w:pPr>
        <w:pStyle w:val="NormalWeb"/>
        <w:numPr>
          <w:ilvl w:val="0"/>
          <w:numId w:val="8"/>
        </w:numPr>
        <w:shd w:val="clear" w:color="auto" w:fill="FFFFFF"/>
        <w:spacing w:before="240" w:beforeAutospacing="0" w:after="60" w:afterAutospacing="0" w:line="320" w:lineRule="exact"/>
        <w:jc w:val="both"/>
        <w:rPr>
          <w:b/>
          <w:sz w:val="26"/>
          <w:szCs w:val="26"/>
        </w:rPr>
      </w:pPr>
      <w:r w:rsidRPr="00CB7617">
        <w:rPr>
          <w:b/>
          <w:sz w:val="26"/>
          <w:szCs w:val="26"/>
        </w:rPr>
        <w:t>PHẦN KIẾN THỨC CHUNG</w:t>
      </w:r>
    </w:p>
    <w:p w:rsidR="000C4704" w:rsidRPr="00CB7617" w:rsidRDefault="00B73714" w:rsidP="00CB7617">
      <w:pPr>
        <w:pStyle w:val="NormalWeb"/>
        <w:shd w:val="clear" w:color="auto" w:fill="FFFFFF"/>
        <w:spacing w:before="60" w:beforeAutospacing="0" w:after="60" w:afterAutospacing="0" w:line="320" w:lineRule="exact"/>
        <w:ind w:firstLine="720"/>
        <w:jc w:val="both"/>
        <w:rPr>
          <w:sz w:val="26"/>
          <w:szCs w:val="26"/>
        </w:rPr>
      </w:pPr>
      <w:r w:rsidRPr="00CB7617">
        <w:rPr>
          <w:sz w:val="26"/>
          <w:szCs w:val="26"/>
        </w:rPr>
        <w:t>1</w:t>
      </w:r>
      <w:r w:rsidR="00BC173F" w:rsidRPr="00CB7617">
        <w:rPr>
          <w:sz w:val="26"/>
          <w:szCs w:val="26"/>
        </w:rPr>
        <w:t>.</w:t>
      </w:r>
      <w:r w:rsidR="000C4704" w:rsidRPr="00CB7617">
        <w:rPr>
          <w:sz w:val="26"/>
          <w:szCs w:val="26"/>
        </w:rPr>
        <w:t xml:space="preserve"> </w:t>
      </w:r>
      <w:hyperlink r:id="rId6" w:tgtFrame="_blank" w:history="1">
        <w:r w:rsidR="000C4704" w:rsidRPr="00CB7617">
          <w:rPr>
            <w:rStyle w:val="Hyperlink"/>
            <w:color w:val="auto"/>
            <w:sz w:val="26"/>
            <w:szCs w:val="26"/>
            <w:u w:val="none"/>
            <w:bdr w:val="none" w:sz="0" w:space="0" w:color="auto" w:frame="1"/>
          </w:rPr>
          <w:t>Luật Viên chức năm 2010</w:t>
        </w:r>
      </w:hyperlink>
      <w:r w:rsidR="001976B5" w:rsidRPr="00CB7617">
        <w:rPr>
          <w:rStyle w:val="Hyperlink"/>
          <w:color w:val="auto"/>
          <w:sz w:val="26"/>
          <w:szCs w:val="26"/>
          <w:u w:val="none"/>
          <w:bdr w:val="none" w:sz="0" w:space="0" w:color="auto" w:frame="1"/>
        </w:rPr>
        <w:t>.</w:t>
      </w:r>
    </w:p>
    <w:p w:rsidR="000C4704" w:rsidRPr="00CB7617" w:rsidRDefault="00B73714" w:rsidP="00CB7617">
      <w:pPr>
        <w:pStyle w:val="NormalWeb"/>
        <w:shd w:val="clear" w:color="auto" w:fill="FFFFFF"/>
        <w:spacing w:before="60" w:beforeAutospacing="0" w:after="60" w:afterAutospacing="0" w:line="320" w:lineRule="exact"/>
        <w:ind w:firstLine="720"/>
        <w:jc w:val="both"/>
        <w:rPr>
          <w:sz w:val="26"/>
          <w:szCs w:val="26"/>
        </w:rPr>
      </w:pPr>
      <w:r w:rsidRPr="00CB7617">
        <w:rPr>
          <w:sz w:val="26"/>
          <w:szCs w:val="26"/>
        </w:rPr>
        <w:t>2</w:t>
      </w:r>
      <w:r w:rsidR="00BC173F" w:rsidRPr="00CB7617">
        <w:rPr>
          <w:sz w:val="26"/>
          <w:szCs w:val="26"/>
        </w:rPr>
        <w:t>.</w:t>
      </w:r>
      <w:r w:rsidR="000C4704" w:rsidRPr="00CB7617">
        <w:rPr>
          <w:sz w:val="26"/>
          <w:szCs w:val="26"/>
        </w:rPr>
        <w:t xml:space="preserve"> Luật sửa đổi, bổ sung một số điều của </w:t>
      </w:r>
      <w:hyperlink r:id="rId7" w:tgtFrame="_blank" w:history="1">
        <w:r w:rsidR="000C4704" w:rsidRPr="00CB7617">
          <w:rPr>
            <w:rStyle w:val="Hyperlink"/>
            <w:color w:val="auto"/>
            <w:sz w:val="26"/>
            <w:szCs w:val="26"/>
            <w:u w:val="none"/>
            <w:bdr w:val="none" w:sz="0" w:space="0" w:color="auto" w:frame="1"/>
          </w:rPr>
          <w:t>Luật Cán bộ, công chức và Luật Viên chức</w:t>
        </w:r>
        <w:r w:rsidR="00E12F1C" w:rsidRPr="00CB7617">
          <w:rPr>
            <w:rStyle w:val="Hyperlink"/>
            <w:color w:val="auto"/>
            <w:sz w:val="26"/>
            <w:szCs w:val="26"/>
            <w:u w:val="none"/>
            <w:bdr w:val="none" w:sz="0" w:space="0" w:color="auto" w:frame="1"/>
          </w:rPr>
          <w:t xml:space="preserve"> ngày 25/9/2019</w:t>
        </w:r>
        <w:r w:rsidR="000C4704" w:rsidRPr="00CB7617">
          <w:rPr>
            <w:rStyle w:val="Hyperlink"/>
            <w:color w:val="auto"/>
            <w:sz w:val="26"/>
            <w:szCs w:val="26"/>
            <w:u w:val="none"/>
            <w:bdr w:val="none" w:sz="0" w:space="0" w:color="auto" w:frame="1"/>
          </w:rPr>
          <w:t>. (phần luật Viên chức)</w:t>
        </w:r>
      </w:hyperlink>
      <w:r w:rsidR="001976B5" w:rsidRPr="00CB7617">
        <w:rPr>
          <w:rStyle w:val="Hyperlink"/>
          <w:color w:val="auto"/>
          <w:sz w:val="26"/>
          <w:szCs w:val="26"/>
          <w:u w:val="none"/>
          <w:bdr w:val="none" w:sz="0" w:space="0" w:color="auto" w:frame="1"/>
        </w:rPr>
        <w:t>.</w:t>
      </w:r>
    </w:p>
    <w:p w:rsidR="00BB5BBE" w:rsidRPr="00CB7617" w:rsidRDefault="00BB5BBE" w:rsidP="00CB7617">
      <w:pPr>
        <w:pStyle w:val="NormalWeb"/>
        <w:shd w:val="clear" w:color="auto" w:fill="FFFFFF"/>
        <w:spacing w:before="60" w:beforeAutospacing="0" w:after="60" w:afterAutospacing="0" w:line="320" w:lineRule="exact"/>
        <w:ind w:firstLine="720"/>
        <w:jc w:val="both"/>
        <w:rPr>
          <w:b/>
          <w:sz w:val="26"/>
          <w:szCs w:val="26"/>
        </w:rPr>
      </w:pPr>
      <w:r w:rsidRPr="00CB7617">
        <w:rPr>
          <w:b/>
          <w:sz w:val="26"/>
          <w:szCs w:val="26"/>
        </w:rPr>
        <w:t>B. PHẦN KIẾN THỨC CHUYÊN NGÀNH</w:t>
      </w:r>
    </w:p>
    <w:p w:rsidR="00051759" w:rsidRPr="00CB7617" w:rsidRDefault="00051759" w:rsidP="00CB7617">
      <w:pPr>
        <w:pStyle w:val="NormalWeb"/>
        <w:shd w:val="clear" w:color="auto" w:fill="FFFFFF"/>
        <w:spacing w:before="60" w:beforeAutospacing="0" w:after="60" w:afterAutospacing="0" w:line="320" w:lineRule="exact"/>
        <w:ind w:firstLine="720"/>
        <w:jc w:val="both"/>
        <w:rPr>
          <w:b/>
          <w:sz w:val="26"/>
          <w:szCs w:val="26"/>
        </w:rPr>
      </w:pPr>
      <w:r w:rsidRPr="00CB7617">
        <w:rPr>
          <w:b/>
          <w:sz w:val="26"/>
          <w:szCs w:val="26"/>
        </w:rPr>
        <w:t>1. Phòng Hành chính – Tổng hợp</w:t>
      </w:r>
    </w:p>
    <w:p w:rsidR="00A90599" w:rsidRPr="00CB7617" w:rsidRDefault="00A90599" w:rsidP="00CB7617">
      <w:pPr>
        <w:pStyle w:val="NormalWeb"/>
        <w:shd w:val="clear" w:color="auto" w:fill="FFFFFF"/>
        <w:spacing w:before="60" w:beforeAutospacing="0" w:after="60" w:afterAutospacing="0" w:line="320" w:lineRule="exact"/>
        <w:ind w:firstLine="720"/>
        <w:jc w:val="both"/>
        <w:rPr>
          <w:sz w:val="26"/>
          <w:szCs w:val="26"/>
        </w:rPr>
      </w:pPr>
      <w:r w:rsidRPr="00CB7617">
        <w:rPr>
          <w:sz w:val="26"/>
          <w:szCs w:val="26"/>
        </w:rPr>
        <w:t>1. Nghị định 09/2019/NĐ-CP ngày 24/01/2019 của Chính phủ quy định về chế độ báo cáo của cơ quan hành chính nhà nước.</w:t>
      </w:r>
    </w:p>
    <w:p w:rsidR="00F63BD9" w:rsidRPr="00CB7617" w:rsidRDefault="00A90599" w:rsidP="00CB7617">
      <w:pPr>
        <w:pStyle w:val="NormalWeb"/>
        <w:shd w:val="clear" w:color="auto" w:fill="FFFFFF"/>
        <w:spacing w:before="60" w:beforeAutospacing="0" w:after="60" w:afterAutospacing="0" w:line="320" w:lineRule="exact"/>
        <w:ind w:firstLine="720"/>
        <w:jc w:val="both"/>
        <w:rPr>
          <w:sz w:val="26"/>
          <w:szCs w:val="26"/>
        </w:rPr>
      </w:pPr>
      <w:r w:rsidRPr="00CB7617">
        <w:rPr>
          <w:sz w:val="26"/>
          <w:szCs w:val="26"/>
        </w:rPr>
        <w:t>2</w:t>
      </w:r>
      <w:r w:rsidR="00BA173A" w:rsidRPr="00CB7617">
        <w:rPr>
          <w:sz w:val="26"/>
          <w:szCs w:val="26"/>
        </w:rPr>
        <w:t xml:space="preserve">. </w:t>
      </w:r>
      <w:r w:rsidR="00BC173F" w:rsidRPr="00CB7617">
        <w:rPr>
          <w:sz w:val="26"/>
          <w:szCs w:val="26"/>
        </w:rPr>
        <w:t>Nghị định số 112/2020/NĐ-CP ngày 18/9/2020 của Chính phủ về xử lý kỷ luật cán bộ, công chức, viên chức</w:t>
      </w:r>
      <w:r w:rsidR="001A27B8" w:rsidRPr="00CB7617">
        <w:rPr>
          <w:sz w:val="26"/>
          <w:szCs w:val="26"/>
        </w:rPr>
        <w:t>.</w:t>
      </w:r>
    </w:p>
    <w:p w:rsidR="00F63BD9" w:rsidRPr="00CB7617" w:rsidRDefault="00A90599" w:rsidP="00CB7617">
      <w:pPr>
        <w:pStyle w:val="NormalWeb"/>
        <w:shd w:val="clear" w:color="auto" w:fill="FFFFFF"/>
        <w:spacing w:before="60" w:beforeAutospacing="0" w:after="60" w:afterAutospacing="0" w:line="320" w:lineRule="exact"/>
        <w:ind w:firstLine="720"/>
        <w:jc w:val="both"/>
        <w:rPr>
          <w:sz w:val="26"/>
          <w:szCs w:val="26"/>
        </w:rPr>
      </w:pPr>
      <w:r w:rsidRPr="00CB7617">
        <w:rPr>
          <w:sz w:val="26"/>
          <w:szCs w:val="26"/>
        </w:rPr>
        <w:t>3</w:t>
      </w:r>
      <w:r w:rsidR="00BA173A" w:rsidRPr="00CB7617">
        <w:rPr>
          <w:sz w:val="26"/>
          <w:szCs w:val="26"/>
        </w:rPr>
        <w:t xml:space="preserve">. </w:t>
      </w:r>
      <w:hyperlink r:id="rId8" w:tgtFrame="_blank" w:history="1">
        <w:r w:rsidR="00F63BD9" w:rsidRPr="00CB7617">
          <w:rPr>
            <w:sz w:val="26"/>
            <w:szCs w:val="26"/>
          </w:rPr>
          <w:t>Nghị định số 115/2020/NĐ-CP</w:t>
        </w:r>
      </w:hyperlink>
      <w:r w:rsidR="00F63BD9" w:rsidRPr="00CB7617">
        <w:rPr>
          <w:sz w:val="26"/>
          <w:szCs w:val="26"/>
        </w:rPr>
        <w:t> ngày 25/9/2020 của Chính phủ quy định về tuyển dụng, sử dụng quản lý viên chức.</w:t>
      </w:r>
    </w:p>
    <w:p w:rsidR="00F63BD9" w:rsidRPr="00CB7617" w:rsidRDefault="00A90599" w:rsidP="00CB7617">
      <w:pPr>
        <w:pStyle w:val="NormalWeb"/>
        <w:shd w:val="clear" w:color="auto" w:fill="FFFFFF"/>
        <w:spacing w:before="60" w:beforeAutospacing="0" w:after="60" w:afterAutospacing="0" w:line="320" w:lineRule="exact"/>
        <w:ind w:firstLine="720"/>
        <w:jc w:val="both"/>
        <w:rPr>
          <w:sz w:val="26"/>
          <w:szCs w:val="26"/>
        </w:rPr>
      </w:pPr>
      <w:bookmarkStart w:id="0" w:name="loai_1_name"/>
      <w:r w:rsidRPr="00CB7617">
        <w:rPr>
          <w:sz w:val="26"/>
          <w:szCs w:val="26"/>
        </w:rPr>
        <w:t>4</w:t>
      </w:r>
      <w:r w:rsidR="00BA173A" w:rsidRPr="00CB7617">
        <w:rPr>
          <w:sz w:val="26"/>
          <w:szCs w:val="26"/>
        </w:rPr>
        <w:t xml:space="preserve">. </w:t>
      </w:r>
      <w:r w:rsidR="00F63BD9" w:rsidRPr="00CB7617">
        <w:rPr>
          <w:sz w:val="26"/>
          <w:szCs w:val="26"/>
        </w:rPr>
        <w:t>Nghị định số 85/2023/NĐ-CP ngày 7/12/2023 của Chính phủ sửa đổi, bổ sung một số điều của nghị định số </w:t>
      </w:r>
      <w:bookmarkEnd w:id="0"/>
      <w:r w:rsidR="00F63BD9" w:rsidRPr="00CB7617">
        <w:rPr>
          <w:sz w:val="26"/>
          <w:szCs w:val="26"/>
        </w:rPr>
        <w:fldChar w:fldCharType="begin"/>
      </w:r>
      <w:r w:rsidR="00F63BD9" w:rsidRPr="00CB7617">
        <w:rPr>
          <w:sz w:val="26"/>
          <w:szCs w:val="26"/>
        </w:rPr>
        <w:instrText xml:space="preserve"> HYPERLINK "https://thuvienphapluat.vn/van-ban/bo-may-hanh-chinh/nghi-dinh-115-2020-nd-cp-tuyen-dung-su-dung-quan-ly-vien-chuc-453968.aspx" \o "Nghị định 115/2020/NĐ-CP" \t "_blank" </w:instrText>
      </w:r>
      <w:r w:rsidR="00F63BD9" w:rsidRPr="00CB7617">
        <w:rPr>
          <w:sz w:val="26"/>
          <w:szCs w:val="26"/>
        </w:rPr>
        <w:fldChar w:fldCharType="separate"/>
      </w:r>
      <w:r w:rsidR="00F63BD9" w:rsidRPr="00CB7617">
        <w:rPr>
          <w:sz w:val="26"/>
          <w:szCs w:val="26"/>
        </w:rPr>
        <w:t>115/2020/</w:t>
      </w:r>
      <w:r w:rsidR="00F63BD9" w:rsidRPr="00CB7617">
        <w:rPr>
          <w:sz w:val="26"/>
          <w:szCs w:val="26"/>
        </w:rPr>
        <w:fldChar w:fldCharType="end"/>
      </w:r>
      <w:r w:rsidR="00FC3C1D" w:rsidRPr="00CB7617">
        <w:rPr>
          <w:sz w:val="26"/>
          <w:szCs w:val="26"/>
        </w:rPr>
        <w:t>NĐ-CP</w:t>
      </w:r>
      <w:r w:rsidR="00F63BD9" w:rsidRPr="00CB7617">
        <w:rPr>
          <w:sz w:val="26"/>
          <w:szCs w:val="26"/>
        </w:rPr>
        <w:t> ngày 25 tháng 9 năm 2020 về tuyển dụng, sử dụng và quản lý viên chức</w:t>
      </w:r>
      <w:r w:rsidR="001A27B8" w:rsidRPr="00CB7617">
        <w:rPr>
          <w:sz w:val="26"/>
          <w:szCs w:val="26"/>
        </w:rPr>
        <w:t>.</w:t>
      </w:r>
    </w:p>
    <w:p w:rsidR="00F437DA" w:rsidRPr="00CB7617" w:rsidRDefault="00F437DA" w:rsidP="00CB7617">
      <w:pPr>
        <w:pStyle w:val="BodyTextIndent3"/>
        <w:widowControl w:val="0"/>
        <w:spacing w:before="60" w:after="60" w:line="320" w:lineRule="exact"/>
        <w:ind w:left="0"/>
        <w:jc w:val="both"/>
        <w:rPr>
          <w:sz w:val="26"/>
          <w:szCs w:val="26"/>
          <w:lang w:val="es-MX"/>
        </w:rPr>
      </w:pPr>
      <w:r w:rsidRPr="00CB7617">
        <w:rPr>
          <w:sz w:val="26"/>
          <w:szCs w:val="26"/>
          <w:lang w:val="es-MX"/>
        </w:rPr>
        <w:tab/>
      </w:r>
      <w:r w:rsidR="00A90599" w:rsidRPr="00CB7617">
        <w:rPr>
          <w:sz w:val="26"/>
          <w:szCs w:val="26"/>
          <w:lang w:val="es-MX"/>
        </w:rPr>
        <w:t>5</w:t>
      </w:r>
      <w:r w:rsidRPr="00CB7617">
        <w:rPr>
          <w:sz w:val="26"/>
          <w:szCs w:val="26"/>
          <w:lang w:val="es-MX"/>
        </w:rPr>
        <w:t>. Nghị định số 60/NĐ-CP ngày 21 tháng 6 năm 2021 quy định cơ chế tự chủ tài chính củ</w:t>
      </w:r>
      <w:r w:rsidR="00714190" w:rsidRPr="00CB7617">
        <w:rPr>
          <w:sz w:val="26"/>
          <w:szCs w:val="26"/>
          <w:lang w:val="es-MX"/>
        </w:rPr>
        <w:t>a các đơn vị sự nghiệp công lập.</w:t>
      </w:r>
    </w:p>
    <w:p w:rsidR="007F6298" w:rsidRPr="00CB7617" w:rsidRDefault="007F6298" w:rsidP="00CB7617">
      <w:pPr>
        <w:pStyle w:val="NormalWeb"/>
        <w:numPr>
          <w:ilvl w:val="0"/>
          <w:numId w:val="3"/>
        </w:numPr>
        <w:shd w:val="clear" w:color="auto" w:fill="FFFFFF"/>
        <w:spacing w:before="60" w:beforeAutospacing="0" w:after="60" w:afterAutospacing="0" w:line="320" w:lineRule="exact"/>
        <w:jc w:val="both"/>
        <w:rPr>
          <w:b/>
          <w:sz w:val="26"/>
          <w:szCs w:val="26"/>
        </w:rPr>
      </w:pPr>
      <w:r w:rsidRPr="00CB7617">
        <w:rPr>
          <w:b/>
          <w:sz w:val="26"/>
          <w:szCs w:val="26"/>
        </w:rPr>
        <w:t xml:space="preserve">Phòng </w:t>
      </w:r>
      <w:r w:rsidR="00BC173F" w:rsidRPr="00CB7617">
        <w:rPr>
          <w:b/>
          <w:sz w:val="26"/>
          <w:szCs w:val="26"/>
        </w:rPr>
        <w:t xml:space="preserve">Tư vấn </w:t>
      </w:r>
      <w:r w:rsidR="00793E34">
        <w:rPr>
          <w:b/>
          <w:sz w:val="26"/>
          <w:szCs w:val="26"/>
        </w:rPr>
        <w:t>kỹ thuật môi trường và tài nguyên</w:t>
      </w:r>
      <w:bookmarkStart w:id="1" w:name="_GoBack"/>
      <w:bookmarkEnd w:id="1"/>
    </w:p>
    <w:p w:rsidR="00CB7617" w:rsidRPr="00CB7617" w:rsidRDefault="00CB7617" w:rsidP="00CB7617">
      <w:pPr>
        <w:tabs>
          <w:tab w:val="left" w:pos="1134"/>
        </w:tabs>
        <w:spacing w:before="60" w:after="60" w:line="320" w:lineRule="exact"/>
        <w:rPr>
          <w:sz w:val="26"/>
          <w:szCs w:val="26"/>
        </w:rPr>
      </w:pPr>
      <w:r w:rsidRPr="00CB7617">
        <w:rPr>
          <w:sz w:val="26"/>
          <w:szCs w:val="26"/>
        </w:rPr>
        <w:t xml:space="preserve">1. </w:t>
      </w:r>
      <w:hyperlink r:id="rId9" w:tgtFrame="_blank" w:history="1">
        <w:r w:rsidR="0007486F" w:rsidRPr="00CB7617">
          <w:rPr>
            <w:sz w:val="26"/>
            <w:szCs w:val="26"/>
          </w:rPr>
          <w:t>Luật Bảo vệ môi trường</w:t>
        </w:r>
      </w:hyperlink>
      <w:r w:rsidR="0007486F" w:rsidRPr="00CB7617">
        <w:rPr>
          <w:sz w:val="26"/>
          <w:szCs w:val="26"/>
        </w:rPr>
        <w:t> số 72/2020/QH14 ngày 17/11/</w:t>
      </w:r>
      <w:r w:rsidR="00714190" w:rsidRPr="00CB7617">
        <w:rPr>
          <w:sz w:val="26"/>
          <w:szCs w:val="26"/>
        </w:rPr>
        <w:t>2020.</w:t>
      </w:r>
      <w:r w:rsidR="0007486F" w:rsidRPr="00CB7617">
        <w:rPr>
          <w:sz w:val="26"/>
          <w:szCs w:val="26"/>
        </w:rPr>
        <w:t>Luật khoáng sản số 60/2010/QH12 ngày 17/11/2010</w:t>
      </w:r>
      <w:r w:rsidR="00714190" w:rsidRPr="00CB7617">
        <w:rPr>
          <w:sz w:val="26"/>
          <w:szCs w:val="26"/>
        </w:rPr>
        <w:t>.</w:t>
      </w:r>
    </w:p>
    <w:p w:rsidR="0007486F" w:rsidRPr="00CB7617" w:rsidRDefault="00CB7617" w:rsidP="00CB7617">
      <w:pPr>
        <w:tabs>
          <w:tab w:val="left" w:pos="1134"/>
        </w:tabs>
        <w:spacing w:before="60" w:after="60" w:line="320" w:lineRule="exact"/>
        <w:rPr>
          <w:sz w:val="26"/>
          <w:szCs w:val="26"/>
        </w:rPr>
      </w:pPr>
      <w:r w:rsidRPr="00CB7617">
        <w:rPr>
          <w:sz w:val="26"/>
          <w:szCs w:val="26"/>
        </w:rPr>
        <w:t xml:space="preserve">2. </w:t>
      </w:r>
      <w:r w:rsidR="0007486F" w:rsidRPr="00CB7617">
        <w:rPr>
          <w:sz w:val="26"/>
          <w:szCs w:val="26"/>
        </w:rPr>
        <w:t>Luật Tài nguyên nước số 28/2023/QH15 27/11/2023</w:t>
      </w:r>
      <w:r w:rsidR="00714190" w:rsidRPr="00CB7617">
        <w:rPr>
          <w:sz w:val="26"/>
          <w:szCs w:val="26"/>
        </w:rPr>
        <w:t>.</w:t>
      </w:r>
    </w:p>
    <w:p w:rsidR="00C13A16" w:rsidRPr="00CB7617" w:rsidRDefault="00CB7617" w:rsidP="00CB7617">
      <w:pPr>
        <w:tabs>
          <w:tab w:val="left" w:pos="1134"/>
        </w:tabs>
        <w:spacing w:before="60" w:after="60" w:line="320" w:lineRule="exact"/>
        <w:rPr>
          <w:sz w:val="26"/>
          <w:szCs w:val="26"/>
        </w:rPr>
      </w:pPr>
      <w:r w:rsidRPr="00CB7617">
        <w:rPr>
          <w:sz w:val="26"/>
          <w:szCs w:val="26"/>
        </w:rPr>
        <w:t xml:space="preserve">3. </w:t>
      </w:r>
      <w:r w:rsidR="00C13A16" w:rsidRPr="00CB7617">
        <w:rPr>
          <w:sz w:val="26"/>
          <w:szCs w:val="26"/>
        </w:rPr>
        <w:t>Nghị định số </w:t>
      </w:r>
      <w:hyperlink r:id="rId10" w:tgtFrame="_blank" w:tooltip="Nghị định 08/2022/NĐ-CP" w:history="1">
        <w:r w:rsidR="00C13A16" w:rsidRPr="00CB7617">
          <w:rPr>
            <w:sz w:val="26"/>
            <w:szCs w:val="26"/>
          </w:rPr>
          <w:t>08/2022/NĐ-CP</w:t>
        </w:r>
      </w:hyperlink>
      <w:r w:rsidR="00C13A16" w:rsidRPr="00CB7617">
        <w:rPr>
          <w:sz w:val="26"/>
          <w:szCs w:val="26"/>
        </w:rPr>
        <w:t> ngày 10/01/2022 của Chính phủ quy định chi tiết một số điều của Luật Bảo vệ môi trường</w:t>
      </w:r>
      <w:r w:rsidR="00714190" w:rsidRPr="00CB7617">
        <w:rPr>
          <w:sz w:val="26"/>
          <w:szCs w:val="26"/>
        </w:rPr>
        <w:t>.</w:t>
      </w:r>
    </w:p>
    <w:p w:rsidR="00F63BD9" w:rsidRPr="00CB7617" w:rsidRDefault="00CB7617" w:rsidP="00CB7617">
      <w:pPr>
        <w:tabs>
          <w:tab w:val="left" w:pos="1134"/>
        </w:tabs>
        <w:spacing w:before="60" w:after="60" w:line="320" w:lineRule="exact"/>
        <w:rPr>
          <w:sz w:val="26"/>
          <w:szCs w:val="26"/>
        </w:rPr>
      </w:pPr>
      <w:r w:rsidRPr="00CB7617">
        <w:rPr>
          <w:sz w:val="26"/>
          <w:szCs w:val="26"/>
        </w:rPr>
        <w:t xml:space="preserve">4. </w:t>
      </w:r>
      <w:r w:rsidR="00F63BD9" w:rsidRPr="00CB7617">
        <w:rPr>
          <w:sz w:val="26"/>
          <w:szCs w:val="26"/>
        </w:rPr>
        <w:t>Thông tư số 10/2022/TT-BTNMT ngày 10/01/2022 của Bộ trưởng Bộ Tài nguyên và Môi trường quy định kỹ thuật quan trắc môi trường và quản lý thông tin, dữ liệu quan trắc chất lượng môi trường</w:t>
      </w:r>
      <w:r w:rsidR="00714190" w:rsidRPr="00CB7617">
        <w:rPr>
          <w:sz w:val="26"/>
          <w:szCs w:val="26"/>
        </w:rPr>
        <w:t>.</w:t>
      </w:r>
    </w:p>
    <w:p w:rsidR="005261B5" w:rsidRPr="00CB7617" w:rsidRDefault="00CB7617" w:rsidP="00CB7617">
      <w:pPr>
        <w:tabs>
          <w:tab w:val="left" w:pos="1134"/>
        </w:tabs>
        <w:spacing w:before="60" w:after="60" w:line="320" w:lineRule="exact"/>
        <w:rPr>
          <w:sz w:val="26"/>
          <w:szCs w:val="26"/>
        </w:rPr>
      </w:pPr>
      <w:r w:rsidRPr="00CB7617">
        <w:rPr>
          <w:sz w:val="26"/>
          <w:szCs w:val="26"/>
        </w:rPr>
        <w:t xml:space="preserve">5. </w:t>
      </w:r>
      <w:r w:rsidR="005261B5" w:rsidRPr="00CB7617">
        <w:rPr>
          <w:sz w:val="26"/>
          <w:szCs w:val="26"/>
        </w:rPr>
        <w:t>Thông tư 02/2022/TT-BTNMT ngày 10/01/2022 của Bộ trưởng Bộ Tài nguyên và Môi trường quy định chi tiết thi hành một số điều của Luật bảo vệ môi trường.</w:t>
      </w:r>
    </w:p>
    <w:p w:rsidR="002E4FED" w:rsidRPr="00CB7617" w:rsidRDefault="002E4FED" w:rsidP="00CB7617">
      <w:pPr>
        <w:pStyle w:val="NormalWeb"/>
        <w:numPr>
          <w:ilvl w:val="0"/>
          <w:numId w:val="3"/>
        </w:numPr>
        <w:shd w:val="clear" w:color="auto" w:fill="FFFFFF"/>
        <w:spacing w:before="60" w:beforeAutospacing="0" w:after="60" w:afterAutospacing="0" w:line="320" w:lineRule="exact"/>
        <w:jc w:val="both"/>
        <w:rPr>
          <w:b/>
          <w:iCs/>
          <w:sz w:val="26"/>
          <w:szCs w:val="26"/>
        </w:rPr>
      </w:pPr>
      <w:r w:rsidRPr="00CB7617">
        <w:rPr>
          <w:b/>
          <w:iCs/>
          <w:sz w:val="26"/>
          <w:szCs w:val="26"/>
        </w:rPr>
        <w:t xml:space="preserve">Phòng </w:t>
      </w:r>
      <w:r w:rsidR="00BC173F" w:rsidRPr="00CB7617">
        <w:rPr>
          <w:b/>
          <w:iCs/>
          <w:sz w:val="26"/>
          <w:szCs w:val="26"/>
        </w:rPr>
        <w:t>Quan trắc và phân tích môi trường</w:t>
      </w:r>
    </w:p>
    <w:p w:rsidR="00AE730D" w:rsidRPr="00CB7617" w:rsidRDefault="00CB7617" w:rsidP="00CB7617">
      <w:pPr>
        <w:tabs>
          <w:tab w:val="left" w:pos="1134"/>
        </w:tabs>
        <w:spacing w:before="60" w:after="60" w:line="320" w:lineRule="exact"/>
        <w:rPr>
          <w:sz w:val="26"/>
          <w:szCs w:val="26"/>
        </w:rPr>
      </w:pPr>
      <w:r w:rsidRPr="00CB7617">
        <w:rPr>
          <w:sz w:val="26"/>
          <w:szCs w:val="26"/>
        </w:rPr>
        <w:t xml:space="preserve">1. </w:t>
      </w:r>
      <w:hyperlink r:id="rId11" w:tgtFrame="_blank" w:history="1">
        <w:r w:rsidR="00AE730D" w:rsidRPr="00CB7617">
          <w:rPr>
            <w:sz w:val="26"/>
            <w:szCs w:val="26"/>
          </w:rPr>
          <w:t>Luật Bảo vệ môi trường</w:t>
        </w:r>
      </w:hyperlink>
      <w:r w:rsidR="00AE730D" w:rsidRPr="00CB7617">
        <w:rPr>
          <w:sz w:val="26"/>
          <w:szCs w:val="26"/>
        </w:rPr>
        <w:t> số 72/2020/QH14 ngày 17/11/</w:t>
      </w:r>
      <w:r w:rsidR="00714190" w:rsidRPr="00CB7617">
        <w:rPr>
          <w:sz w:val="26"/>
          <w:szCs w:val="26"/>
        </w:rPr>
        <w:t>2020.</w:t>
      </w:r>
    </w:p>
    <w:p w:rsidR="00AE730D" w:rsidRPr="00CB7617" w:rsidRDefault="00CB7617" w:rsidP="00CB7617">
      <w:pPr>
        <w:tabs>
          <w:tab w:val="left" w:pos="1134"/>
        </w:tabs>
        <w:spacing w:before="60" w:after="60" w:line="320" w:lineRule="exact"/>
        <w:rPr>
          <w:sz w:val="26"/>
          <w:szCs w:val="26"/>
        </w:rPr>
      </w:pPr>
      <w:r w:rsidRPr="00CB7617">
        <w:rPr>
          <w:sz w:val="26"/>
          <w:szCs w:val="26"/>
        </w:rPr>
        <w:t xml:space="preserve">2. </w:t>
      </w:r>
      <w:r w:rsidR="00AE730D" w:rsidRPr="00CB7617">
        <w:rPr>
          <w:sz w:val="26"/>
          <w:szCs w:val="26"/>
        </w:rPr>
        <w:t>Nghị định số </w:t>
      </w:r>
      <w:hyperlink r:id="rId12" w:tgtFrame="_blank" w:tooltip="Nghị định 08/2022/NĐ-CP" w:history="1">
        <w:r w:rsidR="00AE730D" w:rsidRPr="00CB7617">
          <w:rPr>
            <w:sz w:val="26"/>
            <w:szCs w:val="26"/>
          </w:rPr>
          <w:t>08/2022/NĐ-CP</w:t>
        </w:r>
      </w:hyperlink>
      <w:r w:rsidR="00AE730D" w:rsidRPr="00CB7617">
        <w:rPr>
          <w:sz w:val="26"/>
          <w:szCs w:val="26"/>
        </w:rPr>
        <w:t> ngày 10/01/2022 của Chính phủ quy định chi tiết một số điều của Luật Bảo vệ môi trường</w:t>
      </w:r>
      <w:r w:rsidR="00714190" w:rsidRPr="00CB7617">
        <w:rPr>
          <w:sz w:val="26"/>
          <w:szCs w:val="26"/>
        </w:rPr>
        <w:t>.</w:t>
      </w:r>
    </w:p>
    <w:p w:rsidR="00F63BD9" w:rsidRPr="00CB7617" w:rsidRDefault="00CB7617" w:rsidP="00CB7617">
      <w:pPr>
        <w:tabs>
          <w:tab w:val="left" w:pos="1134"/>
        </w:tabs>
        <w:spacing w:before="60" w:after="60" w:line="320" w:lineRule="exact"/>
        <w:rPr>
          <w:sz w:val="26"/>
          <w:szCs w:val="26"/>
        </w:rPr>
      </w:pPr>
      <w:r w:rsidRPr="00CB7617">
        <w:rPr>
          <w:sz w:val="26"/>
          <w:szCs w:val="26"/>
        </w:rPr>
        <w:t xml:space="preserve">3. </w:t>
      </w:r>
      <w:r w:rsidR="00F63BD9" w:rsidRPr="00CB7617">
        <w:rPr>
          <w:sz w:val="26"/>
          <w:szCs w:val="26"/>
        </w:rPr>
        <w:t>Thông tư số 10/2022/TT-BTNMT ngày 10/01/2022 của Bộ trưởng Bộ Tài nguyên và Môi trường quy định kỹ thuật quan trắc môi trường và quản lý thông tin, dữ liệu quan trắc chất lượng môi trường</w:t>
      </w:r>
      <w:r w:rsidR="00714190" w:rsidRPr="00CB7617">
        <w:rPr>
          <w:sz w:val="26"/>
          <w:szCs w:val="26"/>
        </w:rPr>
        <w:t>.</w:t>
      </w:r>
    </w:p>
    <w:p w:rsidR="002E4FED" w:rsidRPr="00CB7617" w:rsidRDefault="00CB7617" w:rsidP="00CB7617">
      <w:pPr>
        <w:tabs>
          <w:tab w:val="left" w:pos="1134"/>
        </w:tabs>
        <w:spacing w:before="60" w:after="60" w:line="320" w:lineRule="exact"/>
        <w:rPr>
          <w:sz w:val="26"/>
          <w:szCs w:val="26"/>
        </w:rPr>
      </w:pPr>
      <w:r w:rsidRPr="00CB7617">
        <w:rPr>
          <w:sz w:val="26"/>
          <w:szCs w:val="26"/>
        </w:rPr>
        <w:t xml:space="preserve">4. </w:t>
      </w:r>
      <w:r w:rsidR="00F27F28" w:rsidRPr="00CB7617">
        <w:rPr>
          <w:sz w:val="26"/>
          <w:szCs w:val="26"/>
        </w:rPr>
        <w:t xml:space="preserve">Thông tư 02/2022/TT-BTNMT ngày 10/01/2022 của Bộ trưởng Bộ Tài nguyên và Môi trường quy định chi tiết thi hành một số </w:t>
      </w:r>
      <w:r w:rsidR="00714190" w:rsidRPr="00CB7617">
        <w:rPr>
          <w:sz w:val="26"/>
          <w:szCs w:val="26"/>
        </w:rPr>
        <w:t>điều của Luật bảo vệ môi trường.</w:t>
      </w:r>
    </w:p>
    <w:sectPr w:rsidR="002E4FED" w:rsidRPr="00CB7617" w:rsidSect="00C23453">
      <w:pgSz w:w="11907" w:h="16840" w:code="9"/>
      <w:pgMar w:top="1021" w:right="101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0A6"/>
    <w:multiLevelType w:val="hybridMultilevel"/>
    <w:tmpl w:val="6B365390"/>
    <w:lvl w:ilvl="0" w:tplc="DDDC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F73A32"/>
    <w:multiLevelType w:val="hybridMultilevel"/>
    <w:tmpl w:val="6B365390"/>
    <w:lvl w:ilvl="0" w:tplc="DDDC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8940FC"/>
    <w:multiLevelType w:val="hybridMultilevel"/>
    <w:tmpl w:val="E76E1812"/>
    <w:lvl w:ilvl="0" w:tplc="8D045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7D758D"/>
    <w:multiLevelType w:val="hybridMultilevel"/>
    <w:tmpl w:val="D61A44C2"/>
    <w:lvl w:ilvl="0" w:tplc="2EAC01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6516A"/>
    <w:multiLevelType w:val="hybridMultilevel"/>
    <w:tmpl w:val="87E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6292F"/>
    <w:multiLevelType w:val="hybridMultilevel"/>
    <w:tmpl w:val="6E04EDB6"/>
    <w:lvl w:ilvl="0" w:tplc="E0363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8C2F4E"/>
    <w:multiLevelType w:val="hybridMultilevel"/>
    <w:tmpl w:val="7ED4EB66"/>
    <w:lvl w:ilvl="0" w:tplc="65BC5E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BC679B"/>
    <w:multiLevelType w:val="hybridMultilevel"/>
    <w:tmpl w:val="F0464EC2"/>
    <w:lvl w:ilvl="0" w:tplc="FD621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04"/>
    <w:rsid w:val="00014D75"/>
    <w:rsid w:val="00051759"/>
    <w:rsid w:val="0007486F"/>
    <w:rsid w:val="000C4704"/>
    <w:rsid w:val="001976B5"/>
    <w:rsid w:val="001A27B8"/>
    <w:rsid w:val="001B13CC"/>
    <w:rsid w:val="0023769E"/>
    <w:rsid w:val="00281A35"/>
    <w:rsid w:val="002E4FED"/>
    <w:rsid w:val="003D308B"/>
    <w:rsid w:val="004F2634"/>
    <w:rsid w:val="005261B5"/>
    <w:rsid w:val="00556C5D"/>
    <w:rsid w:val="00661B7B"/>
    <w:rsid w:val="00681C55"/>
    <w:rsid w:val="006A0775"/>
    <w:rsid w:val="00714190"/>
    <w:rsid w:val="00793E34"/>
    <w:rsid w:val="00796B95"/>
    <w:rsid w:val="007C0E37"/>
    <w:rsid w:val="007C76E6"/>
    <w:rsid w:val="007F6298"/>
    <w:rsid w:val="00860D6D"/>
    <w:rsid w:val="0095662F"/>
    <w:rsid w:val="00A47D3C"/>
    <w:rsid w:val="00A90599"/>
    <w:rsid w:val="00AE730D"/>
    <w:rsid w:val="00B637C3"/>
    <w:rsid w:val="00B73714"/>
    <w:rsid w:val="00BA173A"/>
    <w:rsid w:val="00BB5BBE"/>
    <w:rsid w:val="00BC173F"/>
    <w:rsid w:val="00C13A16"/>
    <w:rsid w:val="00C23453"/>
    <w:rsid w:val="00CB7617"/>
    <w:rsid w:val="00D4761E"/>
    <w:rsid w:val="00D72246"/>
    <w:rsid w:val="00D81E0B"/>
    <w:rsid w:val="00DF0FC7"/>
    <w:rsid w:val="00E12F1C"/>
    <w:rsid w:val="00E54FDF"/>
    <w:rsid w:val="00EA4854"/>
    <w:rsid w:val="00EB6D55"/>
    <w:rsid w:val="00F2736A"/>
    <w:rsid w:val="00F27F28"/>
    <w:rsid w:val="00F437DA"/>
    <w:rsid w:val="00F60C24"/>
    <w:rsid w:val="00F63BD9"/>
    <w:rsid w:val="00FC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704"/>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0C4704"/>
    <w:rPr>
      <w:color w:val="0000FF"/>
      <w:u w:val="single"/>
    </w:rPr>
  </w:style>
  <w:style w:type="character" w:styleId="Emphasis">
    <w:name w:val="Emphasis"/>
    <w:basedOn w:val="DefaultParagraphFont"/>
    <w:uiPriority w:val="20"/>
    <w:qFormat/>
    <w:rsid w:val="000C4704"/>
    <w:rPr>
      <w:i/>
      <w:iCs/>
    </w:rPr>
  </w:style>
  <w:style w:type="paragraph" w:styleId="ListParagraph">
    <w:name w:val="List Paragraph"/>
    <w:basedOn w:val="Normal"/>
    <w:uiPriority w:val="34"/>
    <w:qFormat/>
    <w:rsid w:val="00BC173F"/>
    <w:pPr>
      <w:spacing w:before="0" w:after="120"/>
      <w:ind w:left="720" w:firstLine="567"/>
      <w:contextualSpacing/>
    </w:pPr>
    <w:rPr>
      <w:rFonts w:ascii=".VnTime" w:eastAsia="Times New Roman" w:hAnsi=".VnTime" w:cs="Times New Roman"/>
      <w:color w:val="0000FF"/>
      <w:sz w:val="24"/>
      <w:szCs w:val="24"/>
    </w:rPr>
  </w:style>
  <w:style w:type="paragraph" w:styleId="BodyTextIndent3">
    <w:name w:val="Body Text Indent 3"/>
    <w:basedOn w:val="Normal"/>
    <w:link w:val="BodyTextIndent3Char"/>
    <w:uiPriority w:val="99"/>
    <w:semiHidden/>
    <w:unhideWhenUsed/>
    <w:rsid w:val="00F437DA"/>
    <w:pPr>
      <w:spacing w:before="0" w:after="120"/>
      <w:ind w:left="283" w:firstLine="0"/>
      <w:jc w:val="left"/>
    </w:pPr>
    <w:rPr>
      <w:rFonts w:eastAsia="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F437DA"/>
    <w:rPr>
      <w:rFonts w:eastAsia="Times New Roman" w:cs="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704"/>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0C4704"/>
    <w:rPr>
      <w:color w:val="0000FF"/>
      <w:u w:val="single"/>
    </w:rPr>
  </w:style>
  <w:style w:type="character" w:styleId="Emphasis">
    <w:name w:val="Emphasis"/>
    <w:basedOn w:val="DefaultParagraphFont"/>
    <w:uiPriority w:val="20"/>
    <w:qFormat/>
    <w:rsid w:val="000C4704"/>
    <w:rPr>
      <w:i/>
      <w:iCs/>
    </w:rPr>
  </w:style>
  <w:style w:type="paragraph" w:styleId="ListParagraph">
    <w:name w:val="List Paragraph"/>
    <w:basedOn w:val="Normal"/>
    <w:uiPriority w:val="34"/>
    <w:qFormat/>
    <w:rsid w:val="00BC173F"/>
    <w:pPr>
      <w:spacing w:before="0" w:after="120"/>
      <w:ind w:left="720" w:firstLine="567"/>
      <w:contextualSpacing/>
    </w:pPr>
    <w:rPr>
      <w:rFonts w:ascii=".VnTime" w:eastAsia="Times New Roman" w:hAnsi=".VnTime" w:cs="Times New Roman"/>
      <w:color w:val="0000FF"/>
      <w:sz w:val="24"/>
      <w:szCs w:val="24"/>
    </w:rPr>
  </w:style>
  <w:style w:type="paragraph" w:styleId="BodyTextIndent3">
    <w:name w:val="Body Text Indent 3"/>
    <w:basedOn w:val="Normal"/>
    <w:link w:val="BodyTextIndent3Char"/>
    <w:uiPriority w:val="99"/>
    <w:semiHidden/>
    <w:unhideWhenUsed/>
    <w:rsid w:val="00F437DA"/>
    <w:pPr>
      <w:spacing w:before="0" w:after="120"/>
      <w:ind w:left="283" w:firstLine="0"/>
      <w:jc w:val="left"/>
    </w:pPr>
    <w:rPr>
      <w:rFonts w:eastAsia="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F437DA"/>
    <w:rPr>
      <w:rFonts w:eastAsia="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bai-viet-hay/gioi-thieu-van-ban-moi/nghi-dinh-115-2020-nd-cp-ve-tuyen-dung-su-dung-quan-ly-vien-chu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angtinphapluat.com/blog/bai-viet-hay/do-vui-phap-luat/bo-cau-hoi-trac-nghiem-luat-can-bo-cong-chuc-2008-sua-doi-2019/" TargetMode="External"/><Relationship Id="rId12" Type="http://schemas.openxmlformats.org/officeDocument/2006/relationships/hyperlink" Target="https://thuvienphapluat.vn/van-ban/tai-nguyen-moi-truong/nghi-dinh-08-2022-nd-cp-huong-dan-luat-bao-ve-moi-truong-47945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gtinphapluat.com/blog/de-cuong-tuyen-truyen/bai-giang-luat-vien-chuc-2010-duoc-sua-doi-bo-sung-2019/" TargetMode="External"/><Relationship Id="rId11" Type="http://schemas.openxmlformats.org/officeDocument/2006/relationships/hyperlink" Target="https://thuvienphapluat.vn/van-ban/Tai-nguyen-Moi-truong/Luat-so-72-2020-QH14-Bao-ve-moi-truong-2020-431147.aspx" TargetMode="External"/><Relationship Id="rId5" Type="http://schemas.openxmlformats.org/officeDocument/2006/relationships/webSettings" Target="webSettings.xml"/><Relationship Id="rId10" Type="http://schemas.openxmlformats.org/officeDocument/2006/relationships/hyperlink" Target="https://thuvienphapluat.vn/van-ban/tai-nguyen-moi-truong/nghi-dinh-08-2022-nd-cp-huong-dan-luat-bao-ve-moi-truong-479457.aspx" TargetMode="External"/><Relationship Id="rId4" Type="http://schemas.openxmlformats.org/officeDocument/2006/relationships/settings" Target="settings.xml"/><Relationship Id="rId9" Type="http://schemas.openxmlformats.org/officeDocument/2006/relationships/hyperlink" Target="https://thuvienphapluat.vn/van-ban/Tai-nguyen-Moi-truong/Luat-so-72-2020-QH14-Bao-ve-moi-truong-2020-43114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WIN10</cp:lastModifiedBy>
  <cp:revision>26</cp:revision>
  <cp:lastPrinted>2024-10-10T08:54:00Z</cp:lastPrinted>
  <dcterms:created xsi:type="dcterms:W3CDTF">2024-10-10T08:30:00Z</dcterms:created>
  <dcterms:modified xsi:type="dcterms:W3CDTF">2024-10-14T02:48:00Z</dcterms:modified>
</cp:coreProperties>
</file>